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ayout w:type="fixed"/>
        <w:tblLook w:val="0000"/>
      </w:tblPr>
      <w:tblGrid>
        <w:gridCol w:w="4619"/>
        <w:gridCol w:w="5064"/>
      </w:tblGrid>
      <w:tr w:rsidR="00002EDE" w:rsidRPr="00002EDE" w:rsidTr="00EA6949">
        <w:trPr>
          <w:trHeight w:val="11866"/>
        </w:trPr>
        <w:tc>
          <w:tcPr>
            <w:tcW w:w="9683" w:type="dxa"/>
            <w:gridSpan w:val="2"/>
          </w:tcPr>
          <w:p w:rsidR="009D3DC2" w:rsidRDefault="00002EDE" w:rsidP="00834456">
            <w:pPr>
              <w:pStyle w:val="125"/>
              <w:tabs>
                <w:tab w:val="left" w:pos="9923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02EDE">
              <w:rPr>
                <w:b/>
                <w:sz w:val="28"/>
                <w:szCs w:val="28"/>
              </w:rPr>
              <w:t>АДМИНИСТРАЦИЯ МУНИЦИПАЛЬНОГО ОБРАЗОВАНИЯ СЕЛЬСКОЕ ПОСЕЛЕНИЕ «</w:t>
            </w:r>
            <w:r w:rsidR="007E31D3" w:rsidRPr="007E31D3">
              <w:rPr>
                <w:b/>
                <w:sz w:val="28"/>
                <w:szCs w:val="28"/>
              </w:rPr>
              <w:t>МЕДВЕДЕВО</w:t>
            </w:r>
            <w:r w:rsidRPr="007E31D3">
              <w:rPr>
                <w:b/>
                <w:sz w:val="28"/>
                <w:szCs w:val="28"/>
              </w:rPr>
              <w:t>»</w:t>
            </w:r>
            <w:r w:rsidRPr="00002EDE">
              <w:rPr>
                <w:b/>
                <w:sz w:val="28"/>
                <w:szCs w:val="28"/>
              </w:rPr>
              <w:t xml:space="preserve"> </w:t>
            </w:r>
            <w:r w:rsidR="009D3DC2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002EDE" w:rsidRPr="00002EDE" w:rsidRDefault="00002EDE" w:rsidP="00834456">
            <w:pPr>
              <w:pStyle w:val="125"/>
              <w:tabs>
                <w:tab w:val="left" w:pos="9923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02EDE">
              <w:rPr>
                <w:b/>
                <w:sz w:val="28"/>
                <w:szCs w:val="28"/>
              </w:rPr>
              <w:t>РЖЕВСКОГО РАЙОНА ТВЕРСКОЙ ОБЛАСТИ</w:t>
            </w:r>
          </w:p>
          <w:p w:rsidR="00002EDE" w:rsidRPr="00002EDE" w:rsidRDefault="00002EDE" w:rsidP="00834456">
            <w:pPr>
              <w:pStyle w:val="125"/>
              <w:tabs>
                <w:tab w:val="left" w:pos="9923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РАСПОРЯЖЕНИЕ</w:t>
            </w:r>
          </w:p>
          <w:p w:rsidR="00002EDE" w:rsidRPr="00002EDE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02EDE" w:rsidRDefault="003A09AA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31D3">
              <w:rPr>
                <w:sz w:val="28"/>
                <w:szCs w:val="28"/>
              </w:rPr>
              <w:t xml:space="preserve"> 21.11.</w:t>
            </w:r>
            <w:r>
              <w:rPr>
                <w:sz w:val="28"/>
                <w:szCs w:val="28"/>
              </w:rPr>
              <w:t>201</w:t>
            </w:r>
            <w:r w:rsidR="007E31D3">
              <w:rPr>
                <w:sz w:val="28"/>
                <w:szCs w:val="28"/>
              </w:rPr>
              <w:t xml:space="preserve">7 </w:t>
            </w:r>
            <w:r w:rsidR="00002EDE" w:rsidRPr="00002EDE">
              <w:rPr>
                <w:sz w:val="28"/>
                <w:szCs w:val="28"/>
              </w:rPr>
              <w:t xml:space="preserve">г.                                                                                        № </w:t>
            </w:r>
            <w:r w:rsidR="007E31D3">
              <w:rPr>
                <w:sz w:val="28"/>
                <w:szCs w:val="28"/>
              </w:rPr>
              <w:t>26-1</w:t>
            </w:r>
            <w:r w:rsidR="00E66BE8">
              <w:rPr>
                <w:sz w:val="28"/>
                <w:szCs w:val="28"/>
              </w:rPr>
              <w:t>р</w:t>
            </w:r>
          </w:p>
          <w:p w:rsidR="00834456" w:rsidRPr="00002EDE" w:rsidRDefault="00834456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8623"/>
            </w:tblGrid>
            <w:tr w:rsidR="00002EDE" w:rsidRPr="00002EDE" w:rsidTr="00EA6949">
              <w:trPr>
                <w:trHeight w:val="1279"/>
              </w:trPr>
              <w:tc>
                <w:tcPr>
                  <w:tcW w:w="8623" w:type="dxa"/>
                </w:tcPr>
                <w:p w:rsidR="00002EDE" w:rsidRPr="007E31D3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</w:p>
                <w:p w:rsidR="003A09AA" w:rsidRPr="007E31D3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Распоряжение Администрации </w:t>
                  </w:r>
                </w:p>
                <w:p w:rsidR="003A09AA" w:rsidRPr="007E31D3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 с/</w:t>
                  </w:r>
                  <w:proofErr w:type="gramStart"/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r w:rsidR="007E31D3"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Медведево</w:t>
                  </w: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Ржевского района</w:t>
                  </w:r>
                </w:p>
                <w:p w:rsidR="003A09AA" w:rsidRPr="003A09AA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 от </w:t>
                  </w:r>
                  <w:r w:rsid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24.12.2013</w:t>
                  </w:r>
                  <w:r w:rsidRPr="007E31D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года</w:t>
                  </w:r>
                </w:p>
                <w:p w:rsidR="00002EDE" w:rsidRPr="00002EDE" w:rsidRDefault="00002EDE" w:rsidP="00834456">
                  <w:pPr>
                    <w:tabs>
                      <w:tab w:val="left" w:pos="9072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AA" w:rsidRPr="007E31D3" w:rsidRDefault="00834456" w:rsidP="00834456">
            <w:pPr>
              <w:pStyle w:val="a7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Распоряжение Администрации с/</w:t>
            </w:r>
            <w:proofErr w:type="gramStart"/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="003A09AA"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» Ржевского района № 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09AA"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р от 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  <w:r w:rsidR="003A09AA"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002EDE" w:rsidRPr="003A09AA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</w:t>
            </w:r>
            <w:r w:rsidR="003A09AA" w:rsidRPr="003A09AA">
              <w:rPr>
                <w:rFonts w:ascii="Times New Roman" w:hAnsi="Times New Roman" w:cs="Times New Roman"/>
                <w:sz w:val="28"/>
                <w:szCs w:val="28"/>
              </w:rPr>
              <w:t>зложи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A09AA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 п.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в новой редакции: «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обязанности контрактного управляющего, ответственного за осуществление закупок в администрации </w:t>
            </w:r>
            <w:r w:rsidR="007A35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="00002EDE" w:rsidRPr="007E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, включая ис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>полнение каждого контракта, на Г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лаву администрации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73D" w:rsidRPr="000807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02EDE" w:rsidRPr="007E31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949"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>Самарина Д.А.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Изложить Приложение к Распоряжению в новой редакции (Прилагается).</w:t>
            </w:r>
          </w:p>
          <w:p w:rsidR="00002EDE" w:rsidRPr="00002EDE" w:rsidRDefault="00834456" w:rsidP="00834456">
            <w:pPr>
              <w:pStyle w:val="ConsPlusNormal"/>
              <w:widowControl/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. Настоящее распоряжение обнародовать на информационных стендах сельского поселения 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="00002EDE" w:rsidRPr="007E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EDE" w:rsidRPr="00002EDE" w:rsidRDefault="00834456" w:rsidP="00834456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распоряжения возложить на Главуадминистрации МОсельское поселение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DE" w:rsidRPr="007E31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949"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>Самарина Д.А.</w:t>
            </w:r>
          </w:p>
          <w:p w:rsidR="00002EDE" w:rsidRPr="00002EDE" w:rsidRDefault="00834456" w:rsidP="00834456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. Распоряжение вступает в силу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момента его обнародования.</w:t>
            </w:r>
          </w:p>
          <w:p w:rsid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7E31D3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10ECC" w:rsidRPr="00002EDE" w:rsidRDefault="00510ECC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>МО сельское поселение «</w:t>
            </w:r>
            <w:r w:rsidR="007E31D3" w:rsidRPr="007E31D3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31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1D3">
              <w:rPr>
                <w:rFonts w:ascii="Times New Roman" w:hAnsi="Times New Roman" w:cs="Times New Roman"/>
                <w:sz w:val="28"/>
                <w:szCs w:val="28"/>
              </w:rPr>
              <w:t>Д.А.Самарин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E" w:rsidRPr="00002EDE" w:rsidTr="00EA6949">
        <w:trPr>
          <w:trHeight w:val="2066"/>
        </w:trPr>
        <w:tc>
          <w:tcPr>
            <w:tcW w:w="4619" w:type="dxa"/>
          </w:tcPr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администрации МО    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CC" w:rsidRPr="00EA01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1D3" w:rsidRPr="00EA01C8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  <w:r w:rsidR="00510ECC" w:rsidRPr="00EA0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2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EA01C8">
              <w:rPr>
                <w:rFonts w:ascii="Times New Roman" w:hAnsi="Times New Roman" w:cs="Times New Roman"/>
                <w:sz w:val="28"/>
                <w:szCs w:val="28"/>
              </w:rPr>
              <w:t xml:space="preserve"> 26-1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bCs/>
          <w:sz w:val="28"/>
          <w:szCs w:val="28"/>
        </w:rPr>
        <w:t>Регламент 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="000D7F24" w:rsidRPr="000D7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510ECC">
        <w:rPr>
          <w:rFonts w:ascii="Times New Roman" w:hAnsi="Times New Roman" w:cs="Times New Roman"/>
          <w:sz w:val="28"/>
          <w:szCs w:val="28"/>
        </w:rPr>
        <w:t>«</w:t>
      </w:r>
      <w:r w:rsidR="007E31D3" w:rsidRPr="00EA01C8">
        <w:rPr>
          <w:rFonts w:ascii="Times New Roman" w:hAnsi="Times New Roman" w:cs="Times New Roman"/>
          <w:sz w:val="28"/>
          <w:szCs w:val="28"/>
        </w:rPr>
        <w:t>Медведево</w:t>
      </w:r>
      <w:r w:rsidR="00510ECC" w:rsidRPr="00EA01C8">
        <w:rPr>
          <w:rFonts w:ascii="Times New Roman" w:hAnsi="Times New Roman" w:cs="Times New Roman"/>
          <w:sz w:val="28"/>
          <w:szCs w:val="28"/>
        </w:rPr>
        <w:t>»</w:t>
      </w:r>
      <w:r w:rsidR="00EA01C8">
        <w:rPr>
          <w:rFonts w:ascii="Times New Roman" w:hAnsi="Times New Roman" w:cs="Times New Roman"/>
          <w:sz w:val="28"/>
          <w:szCs w:val="28"/>
        </w:rPr>
        <w:t xml:space="preserve"> </w:t>
      </w:r>
      <w:r w:rsidR="00EA6949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002EDE">
        <w:rPr>
          <w:rFonts w:ascii="Times New Roman" w:hAnsi="Times New Roman" w:cs="Times New Roman"/>
          <w:sz w:val="28"/>
          <w:szCs w:val="28"/>
        </w:rPr>
        <w:t>(далее – Заказчик).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профессионализм – наличие квалификации, теоретических и практических знаний и навыков в сфере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1.5. Контрактный управляющий назначается  Заказчиком из постоянного состава работников Заказчика, выполняющих функции при планировании и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осуществлении закупок товаров, работ, услуг для обеспечения муниципальных нужд.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1.7. Функциональные обязанности контрактного управляющего: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</w:t>
      </w:r>
      <w:r w:rsidRPr="00002EDE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привлечение экспертов, экспертных организаций;</w:t>
      </w:r>
    </w:p>
    <w:p w:rsidR="000B7828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6) </w:t>
      </w:r>
      <w:r w:rsidR="006274F5">
        <w:rPr>
          <w:rFonts w:ascii="Times New Roman" w:hAnsi="Times New Roman" w:cs="Times New Roman"/>
          <w:sz w:val="28"/>
          <w:szCs w:val="28"/>
        </w:rPr>
        <w:t>у</w:t>
      </w:r>
      <w:r w:rsidR="000B7828">
        <w:rPr>
          <w:rFonts w:ascii="Times New Roman" w:hAnsi="Times New Roman" w:cs="Times New Roman"/>
          <w:sz w:val="28"/>
          <w:szCs w:val="28"/>
        </w:rPr>
        <w:t>тверждение к</w:t>
      </w:r>
      <w:r w:rsidR="000B7828" w:rsidRPr="000B7828">
        <w:rPr>
          <w:rFonts w:ascii="Times New Roman" w:hAnsi="Times New Roman" w:cs="Times New Roman"/>
          <w:sz w:val="28"/>
          <w:szCs w:val="28"/>
        </w:rPr>
        <w:t>онкурсн</w:t>
      </w:r>
      <w:r w:rsidR="000B7828">
        <w:rPr>
          <w:rFonts w:ascii="Times New Roman" w:hAnsi="Times New Roman" w:cs="Times New Roman"/>
          <w:sz w:val="28"/>
          <w:szCs w:val="28"/>
        </w:rPr>
        <w:t>ой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B7828">
        <w:rPr>
          <w:rFonts w:ascii="Times New Roman" w:hAnsi="Times New Roman" w:cs="Times New Roman"/>
          <w:sz w:val="28"/>
          <w:szCs w:val="28"/>
        </w:rPr>
        <w:t>и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0B7828">
        <w:rPr>
          <w:rFonts w:ascii="Times New Roman" w:hAnsi="Times New Roman" w:cs="Times New Roman"/>
          <w:sz w:val="28"/>
          <w:szCs w:val="28"/>
        </w:rPr>
        <w:t>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</w:t>
      </w:r>
      <w:r w:rsidR="000B7828">
        <w:rPr>
          <w:rFonts w:ascii="Times New Roman" w:hAnsi="Times New Roman" w:cs="Times New Roman"/>
          <w:sz w:val="28"/>
          <w:szCs w:val="28"/>
        </w:rPr>
        <w:t>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заключения контракта при проведении закупок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2EDE" w:rsidRPr="00002EDE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2EDE" w:rsidRPr="00002EDE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2.1. Контрактный управляющий осуществляет следующие функции и полномочия: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1) при планировании закупок: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2) при определении поставщиков (подрядчиков, исполнителей):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81187A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в) </w:t>
      </w:r>
      <w:r w:rsidR="0081187A" w:rsidRPr="0081187A">
        <w:rPr>
          <w:rFonts w:ascii="Times New Roman" w:hAnsi="Times New Roman" w:cs="Times New Roman"/>
          <w:sz w:val="28"/>
          <w:szCs w:val="28"/>
        </w:rPr>
        <w:t>утвержд</w:t>
      </w:r>
      <w:r w:rsidR="0081187A">
        <w:rPr>
          <w:rFonts w:ascii="Times New Roman" w:hAnsi="Times New Roman" w:cs="Times New Roman"/>
          <w:sz w:val="28"/>
          <w:szCs w:val="28"/>
        </w:rPr>
        <w:t>а</w:t>
      </w:r>
      <w:r w:rsidR="0081187A" w:rsidRPr="0081187A">
        <w:rPr>
          <w:rFonts w:ascii="Times New Roman" w:hAnsi="Times New Roman" w:cs="Times New Roman"/>
          <w:sz w:val="28"/>
          <w:szCs w:val="28"/>
        </w:rPr>
        <w:t>е</w:t>
      </w:r>
      <w:r w:rsidR="0081187A">
        <w:rPr>
          <w:rFonts w:ascii="Times New Roman" w:hAnsi="Times New Roman" w:cs="Times New Roman"/>
          <w:sz w:val="28"/>
          <w:szCs w:val="28"/>
        </w:rPr>
        <w:t>т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81187A">
        <w:rPr>
          <w:rFonts w:ascii="Times New Roman" w:hAnsi="Times New Roman" w:cs="Times New Roman"/>
          <w:sz w:val="28"/>
          <w:szCs w:val="28"/>
        </w:rPr>
        <w:t>ую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1187A">
        <w:rPr>
          <w:rFonts w:ascii="Times New Roman" w:hAnsi="Times New Roman" w:cs="Times New Roman"/>
          <w:sz w:val="28"/>
          <w:szCs w:val="28"/>
        </w:rPr>
        <w:t>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81187A">
        <w:rPr>
          <w:rFonts w:ascii="Times New Roman" w:hAnsi="Times New Roman" w:cs="Times New Roman"/>
          <w:sz w:val="28"/>
          <w:szCs w:val="28"/>
        </w:rPr>
        <w:t>я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 у единственного поставщика (подрядчика, исполнителя);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3) при исполнении, изменении, расторжении контракта: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соблюдать иные обязательства и требования, установленные Федеральным законом.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780D" w:rsidRDefault="00A1780D" w:rsidP="00834456">
      <w:pPr>
        <w:tabs>
          <w:tab w:val="left" w:pos="9072"/>
        </w:tabs>
        <w:spacing w:after="0" w:line="240" w:lineRule="auto"/>
        <w:jc w:val="both"/>
      </w:pPr>
    </w:p>
    <w:sectPr w:rsidR="00A1780D" w:rsidSect="00002E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E50"/>
    <w:multiLevelType w:val="hybridMultilevel"/>
    <w:tmpl w:val="8A6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C61"/>
    <w:multiLevelType w:val="hybridMultilevel"/>
    <w:tmpl w:val="00CC1008"/>
    <w:lvl w:ilvl="0" w:tplc="5EB0F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EDE"/>
    <w:rsid w:val="00002EDE"/>
    <w:rsid w:val="0008073D"/>
    <w:rsid w:val="000B280E"/>
    <w:rsid w:val="000B7828"/>
    <w:rsid w:val="000D7F24"/>
    <w:rsid w:val="003A09AA"/>
    <w:rsid w:val="00510ECC"/>
    <w:rsid w:val="00535160"/>
    <w:rsid w:val="00551896"/>
    <w:rsid w:val="006274F5"/>
    <w:rsid w:val="0076600D"/>
    <w:rsid w:val="007A3520"/>
    <w:rsid w:val="007E29AA"/>
    <w:rsid w:val="007E31D3"/>
    <w:rsid w:val="0081187A"/>
    <w:rsid w:val="00834456"/>
    <w:rsid w:val="009D3DC2"/>
    <w:rsid w:val="00A1780D"/>
    <w:rsid w:val="00B40819"/>
    <w:rsid w:val="00BE0E82"/>
    <w:rsid w:val="00E66BE8"/>
    <w:rsid w:val="00EA01C8"/>
    <w:rsid w:val="00EA6949"/>
    <w:rsid w:val="00EF5A7A"/>
    <w:rsid w:val="00F02635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  <w:style w:type="paragraph" w:styleId="a5">
    <w:name w:val="Balloon Text"/>
    <w:basedOn w:val="a"/>
    <w:link w:val="a6"/>
    <w:uiPriority w:val="99"/>
    <w:semiHidden/>
    <w:unhideWhenUsed/>
    <w:rsid w:val="003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6</cp:revision>
  <cp:lastPrinted>2018-01-24T12:35:00Z</cp:lastPrinted>
  <dcterms:created xsi:type="dcterms:W3CDTF">2018-01-24T05:48:00Z</dcterms:created>
  <dcterms:modified xsi:type="dcterms:W3CDTF">2018-01-24T12:42:00Z</dcterms:modified>
</cp:coreProperties>
</file>